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A1" w:rsidRDefault="00E567A1" w:rsidP="00E567A1">
      <w:pPr>
        <w:pStyle w:val="Title"/>
      </w:pPr>
      <w:r>
        <w:t>Simple Church Communication Strategy</w:t>
      </w:r>
    </w:p>
    <w:p w:rsidR="00E567A1" w:rsidRPr="00E567A1" w:rsidRDefault="00E567A1" w:rsidP="00E567A1">
      <w:pPr>
        <w:rPr>
          <w:i/>
        </w:rPr>
      </w:pPr>
      <w:r w:rsidRPr="00E567A1">
        <w:rPr>
          <w:i/>
        </w:rPr>
        <w:t>A church communication strategy is one of the most overlooked tools in ministry. But having a good, simple strategy in place helps you be more effective in your communication.</w:t>
      </w:r>
      <w:r>
        <w:rPr>
          <w:i/>
        </w:rPr>
        <w:t xml:space="preserve"> This template takes you through 5 key definitions that will help you be more intentional and effective in your communications.</w:t>
      </w:r>
      <w:r w:rsidR="00C55C4B">
        <w:rPr>
          <w:i/>
        </w:rPr>
        <w:t xml:space="preserve"> </w:t>
      </w:r>
      <w:r w:rsidR="00236B15">
        <w:rPr>
          <w:i/>
        </w:rPr>
        <w:t>And then provides a table to set out your strategies.</w:t>
      </w:r>
      <w:bookmarkStart w:id="0" w:name="_GoBack"/>
      <w:bookmarkEnd w:id="0"/>
    </w:p>
    <w:p w:rsidR="00952EDF" w:rsidRDefault="00E567A1" w:rsidP="00E567A1">
      <w:pPr>
        <w:pStyle w:val="Heading1"/>
      </w:pPr>
      <w:r>
        <w:t>Communication problems</w:t>
      </w:r>
    </w:p>
    <w:p w:rsidR="00E567A1" w:rsidRPr="00E567A1" w:rsidRDefault="00E567A1" w:rsidP="00E567A1">
      <w:pPr>
        <w:rPr>
          <w:i/>
          <w:sz w:val="20"/>
          <w:szCs w:val="20"/>
        </w:rPr>
      </w:pPr>
      <w:r>
        <w:rPr>
          <w:i/>
          <w:sz w:val="20"/>
          <w:szCs w:val="20"/>
        </w:rPr>
        <w:t>WHY do you need to communicate? What are the problems you are hoping to solve with your communications? You may have several problems, or just one. In defining them, try to stick to a single problem for each bullet point</w:t>
      </w:r>
      <w:r w:rsidR="00EB2977">
        <w:rPr>
          <w:i/>
          <w:sz w:val="20"/>
          <w:szCs w:val="20"/>
        </w:rPr>
        <w:t>.</w:t>
      </w:r>
    </w:p>
    <w:p w:rsidR="00E567A1" w:rsidRDefault="00E567A1" w:rsidP="00E567A1">
      <w:pPr>
        <w:pStyle w:val="ListParagraph"/>
        <w:numPr>
          <w:ilvl w:val="0"/>
          <w:numId w:val="8"/>
        </w:numPr>
      </w:pPr>
    </w:p>
    <w:p w:rsidR="00E567A1" w:rsidRDefault="00E567A1" w:rsidP="00E567A1">
      <w:pPr>
        <w:pStyle w:val="Heading1"/>
      </w:pPr>
      <w:r>
        <w:t>Aims and objectives</w:t>
      </w:r>
    </w:p>
    <w:p w:rsidR="00EB2977" w:rsidRPr="00EB2977" w:rsidRDefault="00EB2977" w:rsidP="00EB2977">
      <w:pPr>
        <w:rPr>
          <w:i/>
          <w:sz w:val="20"/>
          <w:szCs w:val="20"/>
        </w:rPr>
      </w:pPr>
      <w:r>
        <w:rPr>
          <w:i/>
          <w:sz w:val="20"/>
          <w:szCs w:val="20"/>
        </w:rPr>
        <w:t>WHAT are you trying to achieve by communicating? Again, you may have several, or just one. Try to be specific and measurable in your aims and objectives. This will help you to better measure the success of the strategy.</w:t>
      </w:r>
    </w:p>
    <w:p w:rsidR="00E567A1" w:rsidRDefault="00E567A1" w:rsidP="00EB2977">
      <w:pPr>
        <w:pStyle w:val="ListParagraph"/>
        <w:numPr>
          <w:ilvl w:val="0"/>
          <w:numId w:val="9"/>
        </w:numPr>
      </w:pPr>
    </w:p>
    <w:p w:rsidR="00E567A1" w:rsidRDefault="00E567A1" w:rsidP="00E567A1">
      <w:pPr>
        <w:pStyle w:val="Heading1"/>
      </w:pPr>
      <w:r>
        <w:t>Target markets</w:t>
      </w:r>
    </w:p>
    <w:p w:rsidR="00EB2977" w:rsidRPr="00EB2977" w:rsidRDefault="00EB2977" w:rsidP="00EB2977">
      <w:pPr>
        <w:rPr>
          <w:i/>
          <w:sz w:val="20"/>
          <w:szCs w:val="20"/>
        </w:rPr>
      </w:pPr>
      <w:r>
        <w:rPr>
          <w:i/>
          <w:sz w:val="20"/>
          <w:szCs w:val="20"/>
        </w:rPr>
        <w:t>WHO are you trying to communicate with? Different target markets will require different messages, and different channels (media). Try to be as specific as you can about your target markets – this will help you define the best messages to tell, and the best media to distribute the messages.</w:t>
      </w:r>
    </w:p>
    <w:p w:rsidR="00E567A1" w:rsidRDefault="00E567A1" w:rsidP="00C55C4B">
      <w:pPr>
        <w:pStyle w:val="ListParagraph"/>
        <w:numPr>
          <w:ilvl w:val="0"/>
          <w:numId w:val="12"/>
        </w:numPr>
      </w:pPr>
    </w:p>
    <w:p w:rsidR="00E567A1" w:rsidRDefault="00E567A1" w:rsidP="00E567A1">
      <w:pPr>
        <w:pStyle w:val="Heading1"/>
      </w:pPr>
      <w:r>
        <w:t>Key messages</w:t>
      </w:r>
    </w:p>
    <w:p w:rsidR="00C55C4B" w:rsidRPr="00C55C4B" w:rsidRDefault="00C55C4B" w:rsidP="00C55C4B">
      <w:r w:rsidRPr="00C55C4B">
        <w:rPr>
          <w:i/>
          <w:sz w:val="20"/>
          <w:szCs w:val="20"/>
        </w:rPr>
        <w:t>These messages will be HOW you achieve your objectives. You may have one overarching key message, or lots of different ones aimed at different target markets</w:t>
      </w:r>
      <w:r>
        <w:rPr>
          <w:i/>
          <w:sz w:val="20"/>
          <w:szCs w:val="20"/>
        </w:rPr>
        <w:t>. When thinking about key messages, think about how each message might contribute to your aims and objectives.</w:t>
      </w:r>
    </w:p>
    <w:tbl>
      <w:tblPr>
        <w:tblStyle w:val="TableGrid"/>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ook w:val="04A0" w:firstRow="1" w:lastRow="0" w:firstColumn="1" w:lastColumn="0" w:noHBand="0" w:noVBand="1"/>
      </w:tblPr>
      <w:tblGrid>
        <w:gridCol w:w="3397"/>
        <w:gridCol w:w="5619"/>
      </w:tblGrid>
      <w:tr w:rsidR="00EB2977" w:rsidRPr="00EB2977" w:rsidTr="00EB2977">
        <w:trPr>
          <w:trHeight w:val="405"/>
        </w:trPr>
        <w:tc>
          <w:tcPr>
            <w:tcW w:w="3397" w:type="dxa"/>
            <w:vAlign w:val="center"/>
          </w:tcPr>
          <w:p w:rsidR="00EB2977" w:rsidRPr="00EB2977" w:rsidRDefault="00EB2977" w:rsidP="00EB2977">
            <w:pPr>
              <w:rPr>
                <w:b/>
              </w:rPr>
            </w:pPr>
            <w:r w:rsidRPr="00EB2977">
              <w:rPr>
                <w:b/>
              </w:rPr>
              <w:t>List your Target Markets here</w:t>
            </w:r>
          </w:p>
        </w:tc>
        <w:tc>
          <w:tcPr>
            <w:tcW w:w="5619" w:type="dxa"/>
            <w:vAlign w:val="center"/>
          </w:tcPr>
          <w:p w:rsidR="00EB2977" w:rsidRPr="00EB2977" w:rsidRDefault="00EB2977" w:rsidP="00EB2977">
            <w:pPr>
              <w:rPr>
                <w:b/>
              </w:rPr>
            </w:pPr>
            <w:r w:rsidRPr="00EB2977">
              <w:rPr>
                <w:b/>
              </w:rPr>
              <w:t>List what messages you want to tell them here</w:t>
            </w:r>
          </w:p>
        </w:tc>
      </w:tr>
      <w:tr w:rsidR="00EB2977" w:rsidRPr="00EB2977" w:rsidTr="00EB2977">
        <w:trPr>
          <w:trHeight w:val="405"/>
        </w:trPr>
        <w:tc>
          <w:tcPr>
            <w:tcW w:w="3397" w:type="dxa"/>
            <w:vAlign w:val="center"/>
          </w:tcPr>
          <w:p w:rsidR="00EB2977" w:rsidRPr="00EB2977" w:rsidRDefault="00EB2977" w:rsidP="00EB2977">
            <w:pPr>
              <w:rPr>
                <w:i/>
                <w:color w:val="767171" w:themeColor="background2" w:themeShade="80"/>
              </w:rPr>
            </w:pPr>
            <w:proofErr w:type="spellStart"/>
            <w:r w:rsidRPr="00EB2977">
              <w:rPr>
                <w:i/>
                <w:color w:val="767171" w:themeColor="background2" w:themeShade="80"/>
              </w:rPr>
              <w:t>Eg</w:t>
            </w:r>
            <w:proofErr w:type="spellEnd"/>
            <w:r w:rsidRPr="00EB2977">
              <w:rPr>
                <w:i/>
                <w:color w:val="767171" w:themeColor="background2" w:themeShade="80"/>
              </w:rPr>
              <w:t xml:space="preserve"> youth</w:t>
            </w:r>
          </w:p>
        </w:tc>
        <w:tc>
          <w:tcPr>
            <w:tcW w:w="5619" w:type="dxa"/>
            <w:vAlign w:val="center"/>
          </w:tcPr>
          <w:p w:rsidR="00EB2977" w:rsidRPr="00EB2977" w:rsidRDefault="00EB2977" w:rsidP="00EB2977">
            <w:pPr>
              <w:rPr>
                <w:i/>
                <w:color w:val="767171" w:themeColor="background2" w:themeShade="80"/>
              </w:rPr>
            </w:pPr>
            <w:r w:rsidRPr="00EB2977">
              <w:rPr>
                <w:i/>
                <w:color w:val="767171" w:themeColor="background2" w:themeShade="80"/>
              </w:rPr>
              <w:t xml:space="preserve">The </w:t>
            </w:r>
            <w:r>
              <w:rPr>
                <w:i/>
                <w:color w:val="767171" w:themeColor="background2" w:themeShade="80"/>
              </w:rPr>
              <w:t>benefits</w:t>
            </w:r>
            <w:r w:rsidRPr="00EB2977">
              <w:rPr>
                <w:i/>
                <w:color w:val="767171" w:themeColor="background2" w:themeShade="80"/>
              </w:rPr>
              <w:t xml:space="preserve"> of youth </w:t>
            </w:r>
            <w:r>
              <w:rPr>
                <w:i/>
                <w:color w:val="767171" w:themeColor="background2" w:themeShade="80"/>
              </w:rPr>
              <w:t xml:space="preserve">growth </w:t>
            </w:r>
            <w:r w:rsidRPr="00EB2977">
              <w:rPr>
                <w:i/>
                <w:color w:val="767171" w:themeColor="background2" w:themeShade="80"/>
              </w:rPr>
              <w:t>group</w:t>
            </w:r>
            <w:r>
              <w:rPr>
                <w:i/>
                <w:color w:val="767171" w:themeColor="background2" w:themeShade="80"/>
              </w:rPr>
              <w:t>s</w:t>
            </w:r>
          </w:p>
        </w:tc>
      </w:tr>
      <w:tr w:rsidR="00EB2977" w:rsidRPr="00EB2977" w:rsidTr="00EB2977">
        <w:trPr>
          <w:trHeight w:val="405"/>
        </w:trPr>
        <w:tc>
          <w:tcPr>
            <w:tcW w:w="3397" w:type="dxa"/>
            <w:vAlign w:val="center"/>
          </w:tcPr>
          <w:p w:rsidR="00EB2977" w:rsidRPr="00EB2977" w:rsidRDefault="00EB2977" w:rsidP="00EB2977">
            <w:pPr>
              <w:rPr>
                <w:i/>
                <w:color w:val="767171" w:themeColor="background2" w:themeShade="80"/>
              </w:rPr>
            </w:pPr>
          </w:p>
        </w:tc>
        <w:tc>
          <w:tcPr>
            <w:tcW w:w="5619" w:type="dxa"/>
            <w:vAlign w:val="center"/>
          </w:tcPr>
          <w:p w:rsidR="00EB2977" w:rsidRPr="00EB2977" w:rsidRDefault="00EB2977" w:rsidP="00EB2977">
            <w:pPr>
              <w:rPr>
                <w:i/>
                <w:color w:val="767171" w:themeColor="background2" w:themeShade="80"/>
              </w:rPr>
            </w:pPr>
          </w:p>
        </w:tc>
      </w:tr>
    </w:tbl>
    <w:p w:rsidR="00E567A1" w:rsidRDefault="00E567A1" w:rsidP="00E567A1">
      <w:pPr>
        <w:pStyle w:val="Heading1"/>
      </w:pPr>
      <w:r>
        <w:t>Communication Channels</w:t>
      </w:r>
    </w:p>
    <w:p w:rsidR="00EB2977" w:rsidRPr="00EB2977" w:rsidRDefault="00C55C4B" w:rsidP="00EB2977">
      <w:r>
        <w:rPr>
          <w:i/>
          <w:sz w:val="20"/>
          <w:szCs w:val="20"/>
        </w:rPr>
        <w:t>Channels are WHERE your messages might appear</w:t>
      </w:r>
      <w:r w:rsidRPr="00C55C4B">
        <w:rPr>
          <w:i/>
          <w:sz w:val="20"/>
          <w:szCs w:val="20"/>
        </w:rPr>
        <w:t xml:space="preserve">. </w:t>
      </w:r>
      <w:r>
        <w:rPr>
          <w:i/>
          <w:sz w:val="20"/>
          <w:szCs w:val="20"/>
        </w:rPr>
        <w:t>It is largely dictated by what target markets you’re trying to reach. Think about how your target market communicate, that will give you the key to finding the best channels.</w:t>
      </w:r>
    </w:p>
    <w:tbl>
      <w:tblPr>
        <w:tblStyle w:val="TableGrid"/>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ook w:val="04A0" w:firstRow="1" w:lastRow="0" w:firstColumn="1" w:lastColumn="0" w:noHBand="0" w:noVBand="1"/>
      </w:tblPr>
      <w:tblGrid>
        <w:gridCol w:w="4248"/>
        <w:gridCol w:w="4768"/>
      </w:tblGrid>
      <w:tr w:rsidR="00EB2977" w:rsidRPr="00EB2977" w:rsidTr="00EB2977">
        <w:trPr>
          <w:trHeight w:val="405"/>
        </w:trPr>
        <w:tc>
          <w:tcPr>
            <w:tcW w:w="4248" w:type="dxa"/>
            <w:vAlign w:val="center"/>
          </w:tcPr>
          <w:p w:rsidR="00EB2977" w:rsidRPr="00EB2977" w:rsidRDefault="00EB2977" w:rsidP="00EB2977">
            <w:pPr>
              <w:rPr>
                <w:b/>
              </w:rPr>
            </w:pPr>
            <w:r w:rsidRPr="00EB2977">
              <w:rPr>
                <w:b/>
              </w:rPr>
              <w:t xml:space="preserve">List your </w:t>
            </w:r>
            <w:r>
              <w:rPr>
                <w:b/>
              </w:rPr>
              <w:t>communication channels here</w:t>
            </w:r>
          </w:p>
        </w:tc>
        <w:tc>
          <w:tcPr>
            <w:tcW w:w="4768" w:type="dxa"/>
            <w:vAlign w:val="center"/>
          </w:tcPr>
          <w:p w:rsidR="00EB2977" w:rsidRPr="00EB2977" w:rsidRDefault="00EB2977" w:rsidP="00C55C4B">
            <w:pPr>
              <w:rPr>
                <w:b/>
              </w:rPr>
            </w:pPr>
            <w:r w:rsidRPr="00EB2977">
              <w:rPr>
                <w:b/>
              </w:rPr>
              <w:t xml:space="preserve">List what </w:t>
            </w:r>
            <w:r w:rsidR="00C55C4B">
              <w:rPr>
                <w:b/>
              </w:rPr>
              <w:t>target markets you will reach here</w:t>
            </w:r>
          </w:p>
        </w:tc>
      </w:tr>
      <w:tr w:rsidR="00EB2977" w:rsidRPr="00EB2977" w:rsidTr="00EB2977">
        <w:trPr>
          <w:trHeight w:val="405"/>
        </w:trPr>
        <w:tc>
          <w:tcPr>
            <w:tcW w:w="4248" w:type="dxa"/>
            <w:vAlign w:val="center"/>
          </w:tcPr>
          <w:p w:rsidR="00EB2977" w:rsidRPr="00EB2977" w:rsidRDefault="00C55C4B" w:rsidP="00C55C4B">
            <w:pPr>
              <w:rPr>
                <w:i/>
                <w:color w:val="767171" w:themeColor="background2" w:themeShade="80"/>
              </w:rPr>
            </w:pPr>
            <w:proofErr w:type="spellStart"/>
            <w:r>
              <w:rPr>
                <w:i/>
                <w:color w:val="767171" w:themeColor="background2" w:themeShade="80"/>
              </w:rPr>
              <w:t>Eg</w:t>
            </w:r>
            <w:proofErr w:type="spellEnd"/>
            <w:r>
              <w:rPr>
                <w:i/>
                <w:color w:val="767171" w:themeColor="background2" w:themeShade="80"/>
              </w:rPr>
              <w:t xml:space="preserve"> Instagram</w:t>
            </w:r>
          </w:p>
        </w:tc>
        <w:tc>
          <w:tcPr>
            <w:tcW w:w="4768" w:type="dxa"/>
            <w:vAlign w:val="center"/>
          </w:tcPr>
          <w:p w:rsidR="00EB2977" w:rsidRPr="00EB2977" w:rsidRDefault="00C55C4B" w:rsidP="00C159CB">
            <w:pPr>
              <w:rPr>
                <w:i/>
                <w:color w:val="767171" w:themeColor="background2" w:themeShade="80"/>
              </w:rPr>
            </w:pPr>
            <w:r>
              <w:rPr>
                <w:i/>
                <w:color w:val="767171" w:themeColor="background2" w:themeShade="80"/>
              </w:rPr>
              <w:t>Youth, young adults</w:t>
            </w:r>
          </w:p>
        </w:tc>
      </w:tr>
      <w:tr w:rsidR="00EB2977" w:rsidRPr="00EB2977" w:rsidTr="00EB2977">
        <w:trPr>
          <w:trHeight w:val="405"/>
        </w:trPr>
        <w:tc>
          <w:tcPr>
            <w:tcW w:w="4248" w:type="dxa"/>
            <w:vAlign w:val="center"/>
          </w:tcPr>
          <w:p w:rsidR="00EB2977" w:rsidRPr="00EB2977" w:rsidRDefault="00EB2977" w:rsidP="00C159CB">
            <w:pPr>
              <w:rPr>
                <w:i/>
                <w:color w:val="767171" w:themeColor="background2" w:themeShade="80"/>
              </w:rPr>
            </w:pPr>
          </w:p>
        </w:tc>
        <w:tc>
          <w:tcPr>
            <w:tcW w:w="4768" w:type="dxa"/>
            <w:vAlign w:val="center"/>
          </w:tcPr>
          <w:p w:rsidR="00EB2977" w:rsidRPr="00EB2977" w:rsidRDefault="00EB2977" w:rsidP="00C159CB">
            <w:pPr>
              <w:rPr>
                <w:i/>
                <w:color w:val="767171" w:themeColor="background2" w:themeShade="80"/>
              </w:rPr>
            </w:pPr>
          </w:p>
        </w:tc>
      </w:tr>
    </w:tbl>
    <w:p w:rsidR="00C55C4B" w:rsidRDefault="00C55C4B" w:rsidP="00C55C4B">
      <w:pPr>
        <w:pStyle w:val="Heading1"/>
        <w:sectPr w:rsidR="00C55C4B" w:rsidSect="009A128F">
          <w:headerReference w:type="default" r:id="rId7"/>
          <w:footerReference w:type="default" r:id="rId8"/>
          <w:headerReference w:type="first" r:id="rId9"/>
          <w:footerReference w:type="first" r:id="rId10"/>
          <w:pgSz w:w="11906" w:h="16838"/>
          <w:pgMar w:top="1440" w:right="1440" w:bottom="993" w:left="1440" w:header="708" w:footer="459" w:gutter="0"/>
          <w:cols w:space="708"/>
          <w:titlePg/>
          <w:docGrid w:linePitch="360"/>
        </w:sectPr>
      </w:pPr>
    </w:p>
    <w:p w:rsidR="00C55C4B" w:rsidRDefault="00C55C4B" w:rsidP="00C55C4B">
      <w:pPr>
        <w:pStyle w:val="Heading1"/>
      </w:pPr>
      <w:r>
        <w:lastRenderedPageBreak/>
        <w:t>Strategy</w:t>
      </w:r>
    </w:p>
    <w:p w:rsidR="00C55C4B" w:rsidRDefault="00C55C4B" w:rsidP="00C55C4B">
      <w:pPr>
        <w:rPr>
          <w:i/>
        </w:rPr>
      </w:pPr>
      <w:r>
        <w:rPr>
          <w:i/>
        </w:rPr>
        <w:t xml:space="preserve">Once </w:t>
      </w:r>
      <w:r>
        <w:rPr>
          <w:i/>
        </w:rPr>
        <w:t>you have defined all of the above,</w:t>
      </w:r>
      <w:r>
        <w:rPr>
          <w:i/>
        </w:rPr>
        <w:t xml:space="preserve"> figuring out exactly what you’re go</w:t>
      </w:r>
      <w:r>
        <w:rPr>
          <w:i/>
        </w:rPr>
        <w:t>ing to do makes up the strategy. For example, reaching young adults who need to feel part of a tribe, might be a photo campaign on Instagram showcasing the community they’re part of. Try to find a strategy to address each of the communication problems you defined above. An individual strategy may solve one of the problems, or a few different problems.</w:t>
      </w:r>
    </w:p>
    <w:tbl>
      <w:tblPr>
        <w:tblStyle w:val="TableGrid"/>
        <w:tblW w:w="13952"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ook w:val="04A0" w:firstRow="1" w:lastRow="0" w:firstColumn="1" w:lastColumn="0" w:noHBand="0" w:noVBand="1"/>
      </w:tblPr>
      <w:tblGrid>
        <w:gridCol w:w="2918"/>
        <w:gridCol w:w="3278"/>
        <w:gridCol w:w="1682"/>
        <w:gridCol w:w="1339"/>
        <w:gridCol w:w="3254"/>
        <w:gridCol w:w="1481"/>
      </w:tblGrid>
      <w:tr w:rsidR="00187EB3" w:rsidRPr="00EB2977" w:rsidTr="00187EB3">
        <w:trPr>
          <w:trHeight w:val="405"/>
        </w:trPr>
        <w:tc>
          <w:tcPr>
            <w:tcW w:w="2918" w:type="dxa"/>
            <w:vAlign w:val="center"/>
          </w:tcPr>
          <w:p w:rsidR="00187EB3" w:rsidRPr="00EB2977" w:rsidRDefault="00187EB3" w:rsidP="00187EB3">
            <w:pPr>
              <w:rPr>
                <w:b/>
              </w:rPr>
            </w:pPr>
            <w:r w:rsidRPr="00EB2977">
              <w:rPr>
                <w:b/>
              </w:rPr>
              <w:t xml:space="preserve">List your </w:t>
            </w:r>
            <w:r>
              <w:rPr>
                <w:b/>
              </w:rPr>
              <w:t xml:space="preserve">communication </w:t>
            </w:r>
            <w:r>
              <w:rPr>
                <w:b/>
              </w:rPr>
              <w:t>problem</w:t>
            </w:r>
            <w:r>
              <w:rPr>
                <w:b/>
              </w:rPr>
              <w:t xml:space="preserve"> </w:t>
            </w:r>
          </w:p>
        </w:tc>
        <w:tc>
          <w:tcPr>
            <w:tcW w:w="3278" w:type="dxa"/>
            <w:vAlign w:val="center"/>
          </w:tcPr>
          <w:p w:rsidR="00187EB3" w:rsidRPr="00EB2977" w:rsidRDefault="00187EB3" w:rsidP="00187EB3">
            <w:pPr>
              <w:rPr>
                <w:b/>
              </w:rPr>
            </w:pPr>
            <w:r>
              <w:rPr>
                <w:b/>
              </w:rPr>
              <w:t>Briefly outline strategy</w:t>
            </w:r>
          </w:p>
        </w:tc>
        <w:tc>
          <w:tcPr>
            <w:tcW w:w="1682" w:type="dxa"/>
            <w:vAlign w:val="center"/>
          </w:tcPr>
          <w:p w:rsidR="00187EB3" w:rsidRDefault="00187EB3" w:rsidP="00187EB3">
            <w:pPr>
              <w:rPr>
                <w:b/>
              </w:rPr>
            </w:pPr>
            <w:r>
              <w:rPr>
                <w:b/>
              </w:rPr>
              <w:t>Target market</w:t>
            </w:r>
          </w:p>
        </w:tc>
        <w:tc>
          <w:tcPr>
            <w:tcW w:w="1339" w:type="dxa"/>
            <w:vAlign w:val="center"/>
          </w:tcPr>
          <w:p w:rsidR="00187EB3" w:rsidRDefault="00187EB3" w:rsidP="00187EB3">
            <w:pPr>
              <w:rPr>
                <w:b/>
              </w:rPr>
            </w:pPr>
            <w:r>
              <w:rPr>
                <w:b/>
              </w:rPr>
              <w:t>Channel</w:t>
            </w:r>
          </w:p>
        </w:tc>
        <w:tc>
          <w:tcPr>
            <w:tcW w:w="3254" w:type="dxa"/>
            <w:vAlign w:val="center"/>
          </w:tcPr>
          <w:p w:rsidR="00187EB3" w:rsidRDefault="00187EB3" w:rsidP="00187EB3">
            <w:pPr>
              <w:rPr>
                <w:b/>
              </w:rPr>
            </w:pPr>
            <w:r>
              <w:rPr>
                <w:b/>
              </w:rPr>
              <w:t>How will we point people to Jesus through this</w:t>
            </w:r>
          </w:p>
        </w:tc>
        <w:tc>
          <w:tcPr>
            <w:tcW w:w="1481" w:type="dxa"/>
            <w:vAlign w:val="center"/>
          </w:tcPr>
          <w:p w:rsidR="00187EB3" w:rsidRDefault="00187EB3" w:rsidP="00187EB3">
            <w:pPr>
              <w:rPr>
                <w:b/>
              </w:rPr>
            </w:pPr>
            <w:r>
              <w:rPr>
                <w:b/>
              </w:rPr>
              <w:t>Duration</w:t>
            </w:r>
          </w:p>
        </w:tc>
      </w:tr>
      <w:tr w:rsidR="00187EB3" w:rsidRPr="00EB2977" w:rsidTr="00187EB3">
        <w:trPr>
          <w:trHeight w:val="1883"/>
        </w:trPr>
        <w:tc>
          <w:tcPr>
            <w:tcW w:w="2918" w:type="dxa"/>
            <w:vAlign w:val="center"/>
          </w:tcPr>
          <w:p w:rsidR="00187EB3" w:rsidRPr="00EB2977" w:rsidRDefault="00187EB3" w:rsidP="00187EB3">
            <w:pPr>
              <w:rPr>
                <w:i/>
                <w:color w:val="767171" w:themeColor="background2" w:themeShade="80"/>
              </w:rPr>
            </w:pPr>
            <w:proofErr w:type="spellStart"/>
            <w:r>
              <w:rPr>
                <w:i/>
                <w:color w:val="767171" w:themeColor="background2" w:themeShade="80"/>
              </w:rPr>
              <w:t>Eg</w:t>
            </w:r>
            <w:proofErr w:type="spellEnd"/>
            <w:r>
              <w:rPr>
                <w:i/>
                <w:color w:val="767171" w:themeColor="background2" w:themeShade="80"/>
              </w:rPr>
              <w:t xml:space="preserve"> </w:t>
            </w:r>
            <w:r>
              <w:rPr>
                <w:i/>
                <w:color w:val="767171" w:themeColor="background2" w:themeShade="80"/>
              </w:rPr>
              <w:t xml:space="preserve">Youth and young adults are very involved in their own community segments, but disconnected with the wider church. </w:t>
            </w:r>
          </w:p>
        </w:tc>
        <w:tc>
          <w:tcPr>
            <w:tcW w:w="3278" w:type="dxa"/>
            <w:vAlign w:val="center"/>
          </w:tcPr>
          <w:p w:rsidR="00187EB3" w:rsidRPr="00EB2977" w:rsidRDefault="00187EB3" w:rsidP="00187EB3">
            <w:pPr>
              <w:rPr>
                <w:i/>
                <w:color w:val="767171" w:themeColor="background2" w:themeShade="80"/>
              </w:rPr>
            </w:pPr>
            <w:r>
              <w:rPr>
                <w:i/>
                <w:color w:val="767171" w:themeColor="background2" w:themeShade="80"/>
              </w:rPr>
              <w:t>Photo campaign showing different aspects of community. Often different segments of the community are disconnected, so sharing these glimpses of community among the wider church will help build a sense of a whole</w:t>
            </w:r>
          </w:p>
        </w:tc>
        <w:tc>
          <w:tcPr>
            <w:tcW w:w="1682" w:type="dxa"/>
            <w:vAlign w:val="center"/>
          </w:tcPr>
          <w:p w:rsidR="00187EB3" w:rsidRDefault="00187EB3" w:rsidP="00187EB3">
            <w:pPr>
              <w:rPr>
                <w:i/>
                <w:color w:val="767171" w:themeColor="background2" w:themeShade="80"/>
              </w:rPr>
            </w:pPr>
            <w:r>
              <w:rPr>
                <w:i/>
                <w:color w:val="767171" w:themeColor="background2" w:themeShade="80"/>
              </w:rPr>
              <w:t xml:space="preserve">Youth and young adults </w:t>
            </w:r>
          </w:p>
        </w:tc>
        <w:tc>
          <w:tcPr>
            <w:tcW w:w="1339" w:type="dxa"/>
            <w:vAlign w:val="center"/>
          </w:tcPr>
          <w:p w:rsidR="00187EB3" w:rsidRDefault="00187EB3" w:rsidP="00187EB3">
            <w:pPr>
              <w:rPr>
                <w:i/>
                <w:color w:val="767171" w:themeColor="background2" w:themeShade="80"/>
              </w:rPr>
            </w:pPr>
            <w:r>
              <w:rPr>
                <w:i/>
                <w:color w:val="767171" w:themeColor="background2" w:themeShade="80"/>
              </w:rPr>
              <w:t>Instagram and Facebook</w:t>
            </w:r>
          </w:p>
        </w:tc>
        <w:tc>
          <w:tcPr>
            <w:tcW w:w="3254" w:type="dxa"/>
            <w:vAlign w:val="center"/>
          </w:tcPr>
          <w:p w:rsidR="00187EB3" w:rsidRDefault="00187EB3" w:rsidP="00187EB3">
            <w:pPr>
              <w:rPr>
                <w:i/>
                <w:color w:val="767171" w:themeColor="background2" w:themeShade="80"/>
              </w:rPr>
            </w:pPr>
            <w:r>
              <w:rPr>
                <w:i/>
                <w:color w:val="767171" w:themeColor="background2" w:themeShade="80"/>
              </w:rPr>
              <w:t>Glimpses of Christian community</w:t>
            </w:r>
          </w:p>
          <w:p w:rsidR="00187EB3" w:rsidRDefault="00187EB3" w:rsidP="00187EB3">
            <w:pPr>
              <w:rPr>
                <w:i/>
                <w:color w:val="767171" w:themeColor="background2" w:themeShade="80"/>
              </w:rPr>
            </w:pPr>
            <w:r>
              <w:rPr>
                <w:i/>
                <w:color w:val="767171" w:themeColor="background2" w:themeShade="80"/>
              </w:rPr>
              <w:t>Captions pointing to Christian community.</w:t>
            </w:r>
          </w:p>
        </w:tc>
        <w:tc>
          <w:tcPr>
            <w:tcW w:w="1481" w:type="dxa"/>
            <w:vAlign w:val="center"/>
          </w:tcPr>
          <w:p w:rsidR="00187EB3" w:rsidRDefault="00187EB3" w:rsidP="00187EB3">
            <w:pPr>
              <w:rPr>
                <w:i/>
                <w:color w:val="767171" w:themeColor="background2" w:themeShade="80"/>
              </w:rPr>
            </w:pPr>
            <w:r>
              <w:rPr>
                <w:i/>
                <w:color w:val="767171" w:themeColor="background2" w:themeShade="80"/>
              </w:rPr>
              <w:t>Post 2-3 per week for 1 month</w:t>
            </w:r>
          </w:p>
        </w:tc>
      </w:tr>
      <w:tr w:rsidR="00187EB3" w:rsidRPr="00EB2977" w:rsidTr="00187EB3">
        <w:trPr>
          <w:trHeight w:val="405"/>
        </w:trPr>
        <w:tc>
          <w:tcPr>
            <w:tcW w:w="2918" w:type="dxa"/>
            <w:vAlign w:val="center"/>
          </w:tcPr>
          <w:p w:rsidR="00187EB3" w:rsidRPr="00EB2977" w:rsidRDefault="00187EB3" w:rsidP="00187EB3">
            <w:pPr>
              <w:rPr>
                <w:i/>
                <w:color w:val="767171" w:themeColor="background2" w:themeShade="80"/>
              </w:rPr>
            </w:pPr>
          </w:p>
        </w:tc>
        <w:tc>
          <w:tcPr>
            <w:tcW w:w="3278" w:type="dxa"/>
            <w:vAlign w:val="center"/>
          </w:tcPr>
          <w:p w:rsidR="00187EB3" w:rsidRPr="00EB2977" w:rsidRDefault="00187EB3" w:rsidP="00187EB3">
            <w:pPr>
              <w:rPr>
                <w:i/>
                <w:color w:val="767171" w:themeColor="background2" w:themeShade="80"/>
              </w:rPr>
            </w:pPr>
          </w:p>
        </w:tc>
        <w:tc>
          <w:tcPr>
            <w:tcW w:w="1682" w:type="dxa"/>
            <w:vAlign w:val="center"/>
          </w:tcPr>
          <w:p w:rsidR="00187EB3" w:rsidRPr="00EB2977" w:rsidRDefault="00187EB3" w:rsidP="00187EB3">
            <w:pPr>
              <w:rPr>
                <w:i/>
                <w:color w:val="767171" w:themeColor="background2" w:themeShade="80"/>
              </w:rPr>
            </w:pPr>
          </w:p>
        </w:tc>
        <w:tc>
          <w:tcPr>
            <w:tcW w:w="1339" w:type="dxa"/>
            <w:vAlign w:val="center"/>
          </w:tcPr>
          <w:p w:rsidR="00187EB3" w:rsidRPr="00EB2977" w:rsidRDefault="00187EB3" w:rsidP="00187EB3">
            <w:pPr>
              <w:rPr>
                <w:i/>
                <w:color w:val="767171" w:themeColor="background2" w:themeShade="80"/>
              </w:rPr>
            </w:pPr>
          </w:p>
        </w:tc>
        <w:tc>
          <w:tcPr>
            <w:tcW w:w="3254" w:type="dxa"/>
            <w:vAlign w:val="center"/>
          </w:tcPr>
          <w:p w:rsidR="00187EB3" w:rsidRPr="00EB2977" w:rsidRDefault="00187EB3" w:rsidP="00187EB3">
            <w:pPr>
              <w:rPr>
                <w:i/>
                <w:color w:val="767171" w:themeColor="background2" w:themeShade="80"/>
              </w:rPr>
            </w:pPr>
          </w:p>
        </w:tc>
        <w:tc>
          <w:tcPr>
            <w:tcW w:w="1481" w:type="dxa"/>
            <w:vAlign w:val="center"/>
          </w:tcPr>
          <w:p w:rsidR="00187EB3" w:rsidRPr="00EB2977" w:rsidRDefault="00187EB3" w:rsidP="00187EB3">
            <w:pPr>
              <w:rPr>
                <w:i/>
                <w:color w:val="767171" w:themeColor="background2" w:themeShade="80"/>
              </w:rPr>
            </w:pPr>
          </w:p>
        </w:tc>
      </w:tr>
    </w:tbl>
    <w:p w:rsidR="00C55C4B" w:rsidRPr="00C55C4B" w:rsidRDefault="00C55C4B" w:rsidP="00C55C4B"/>
    <w:sectPr w:rsidR="00C55C4B" w:rsidRPr="00C55C4B" w:rsidSect="009A128F">
      <w:pgSz w:w="16838" w:h="11906" w:orient="landscape"/>
      <w:pgMar w:top="1440" w:right="1440" w:bottom="1276" w:left="1440" w:header="708"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8B" w:rsidRDefault="0081148B" w:rsidP="009A128F">
      <w:pPr>
        <w:spacing w:after="0" w:line="240" w:lineRule="auto"/>
      </w:pPr>
      <w:r>
        <w:separator/>
      </w:r>
    </w:p>
  </w:endnote>
  <w:endnote w:type="continuationSeparator" w:id="0">
    <w:p w:rsidR="0081148B" w:rsidRDefault="0081148B" w:rsidP="009A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TTFFB4DD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F" w:rsidRDefault="009A128F" w:rsidP="009A128F">
    <w:pPr>
      <w:pStyle w:val="Footer"/>
      <w:tabs>
        <w:tab w:val="clear" w:pos="8080"/>
      </w:tabs>
      <w:ind w:left="0"/>
      <w:jc w:val="right"/>
    </w:pPr>
    <w:r>
      <w:t>Simple Church Communication Strategy Worksheet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F" w:rsidRDefault="009A128F" w:rsidP="009A128F">
    <w:pPr>
      <w:pStyle w:val="Footer"/>
      <w:tabs>
        <w:tab w:val="clear" w:pos="8080"/>
      </w:tabs>
      <w:ind w:left="0"/>
      <w:jc w:val="right"/>
    </w:pPr>
    <w:r>
      <w:t>Simple Church Communication Strategy Worksheet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8B" w:rsidRDefault="0081148B" w:rsidP="009A128F">
      <w:pPr>
        <w:spacing w:after="0" w:line="240" w:lineRule="auto"/>
      </w:pPr>
      <w:r>
        <w:separator/>
      </w:r>
    </w:p>
  </w:footnote>
  <w:footnote w:type="continuationSeparator" w:id="0">
    <w:p w:rsidR="0081148B" w:rsidRDefault="0081148B" w:rsidP="009A1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F" w:rsidRDefault="009A128F">
    <w:pPr>
      <w:pStyle w:val="Header"/>
    </w:pPr>
    <w:r>
      <w:rPr>
        <w:noProof/>
        <w:lang w:eastAsia="en-AU"/>
      </w:rPr>
      <w:drawing>
        <wp:anchor distT="0" distB="0" distL="114300" distR="114300" simplePos="0" relativeHeight="251661312" behindDoc="1" locked="0" layoutInCell="1" allowOverlap="1" wp14:anchorId="629D2A5A" wp14:editId="426EAF76">
          <wp:simplePos x="0" y="0"/>
          <wp:positionH relativeFrom="column">
            <wp:posOffset>7052807</wp:posOffset>
          </wp:positionH>
          <wp:positionV relativeFrom="paragraph">
            <wp:posOffset>-159661</wp:posOffset>
          </wp:positionV>
          <wp:extent cx="2297124" cy="430171"/>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2 church LOGO 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124" cy="4301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F" w:rsidRDefault="009A128F">
    <w:pPr>
      <w:pStyle w:val="Header"/>
    </w:pPr>
    <w:r>
      <w:rPr>
        <w:noProof/>
        <w:lang w:eastAsia="en-AU"/>
      </w:rPr>
      <w:drawing>
        <wp:anchor distT="0" distB="0" distL="114300" distR="114300" simplePos="0" relativeHeight="251659264" behindDoc="1" locked="0" layoutInCell="1" allowOverlap="1" wp14:anchorId="629D2A5A" wp14:editId="426EAF76">
          <wp:simplePos x="0" y="0"/>
          <wp:positionH relativeFrom="column">
            <wp:posOffset>3530380</wp:posOffset>
          </wp:positionH>
          <wp:positionV relativeFrom="paragraph">
            <wp:posOffset>-119905</wp:posOffset>
          </wp:positionV>
          <wp:extent cx="2297124" cy="430171"/>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2 church LOGO 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124" cy="4301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4E6E"/>
    <w:multiLevelType w:val="hybridMultilevel"/>
    <w:tmpl w:val="0386ACA4"/>
    <w:lvl w:ilvl="0" w:tplc="138C31D6">
      <w:start w:val="1"/>
      <w:numFmt w:val="decimal"/>
      <w:pStyle w:val="Quote"/>
      <w:lvlText w:val="%1."/>
      <w:lvlJc w:val="left"/>
      <w:pPr>
        <w:ind w:left="3054" w:hanging="360"/>
      </w:pPr>
    </w:lvl>
    <w:lvl w:ilvl="1" w:tplc="0C090019" w:tentative="1">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1" w15:restartNumberingAfterBreak="0">
    <w:nsid w:val="1A20690C"/>
    <w:multiLevelType w:val="hybridMultilevel"/>
    <w:tmpl w:val="8FE4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43D16"/>
    <w:multiLevelType w:val="hybridMultilevel"/>
    <w:tmpl w:val="72DA85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63014C"/>
    <w:multiLevelType w:val="hybridMultilevel"/>
    <w:tmpl w:val="DAF8F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490BD7"/>
    <w:multiLevelType w:val="hybridMultilevel"/>
    <w:tmpl w:val="DAF8F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D20093"/>
    <w:multiLevelType w:val="hybridMultilevel"/>
    <w:tmpl w:val="6FE4F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BF2B4A"/>
    <w:multiLevelType w:val="hybridMultilevel"/>
    <w:tmpl w:val="BF606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070408"/>
    <w:multiLevelType w:val="hybridMultilevel"/>
    <w:tmpl w:val="CC962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C51BCB"/>
    <w:multiLevelType w:val="hybridMultilevel"/>
    <w:tmpl w:val="FF6A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970C2D"/>
    <w:multiLevelType w:val="hybridMultilevel"/>
    <w:tmpl w:val="AF607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5E0C6E"/>
    <w:multiLevelType w:val="hybridMultilevel"/>
    <w:tmpl w:val="0622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7"/>
  </w:num>
  <w:num w:numId="5">
    <w:abstractNumId w:val="9"/>
  </w:num>
  <w:num w:numId="6">
    <w:abstractNumId w:val="4"/>
  </w:num>
  <w:num w:numId="7">
    <w:abstractNumId w:val="3"/>
  </w:num>
  <w:num w:numId="8">
    <w:abstractNumId w:val="8"/>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56"/>
    <w:rsid w:val="00187EB3"/>
    <w:rsid w:val="00236B15"/>
    <w:rsid w:val="00346B75"/>
    <w:rsid w:val="00477E13"/>
    <w:rsid w:val="006F1955"/>
    <w:rsid w:val="0081148B"/>
    <w:rsid w:val="00937C56"/>
    <w:rsid w:val="009A128F"/>
    <w:rsid w:val="00AF524F"/>
    <w:rsid w:val="00C55C4B"/>
    <w:rsid w:val="00E567A1"/>
    <w:rsid w:val="00EB2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F82C8-C350-49F5-BBFA-7A91781E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13"/>
  </w:style>
  <w:style w:type="paragraph" w:styleId="Heading1">
    <w:name w:val="heading 1"/>
    <w:basedOn w:val="Normal"/>
    <w:next w:val="Normal"/>
    <w:link w:val="Heading1Char"/>
    <w:uiPriority w:val="9"/>
    <w:qFormat/>
    <w:rsid w:val="00E56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Question"/>
    <w:link w:val="QuoteChar"/>
    <w:autoRedefine/>
    <w:uiPriority w:val="29"/>
    <w:qFormat/>
    <w:rsid w:val="00477E13"/>
    <w:pPr>
      <w:numPr>
        <w:numId w:val="1"/>
      </w:numPr>
      <w:spacing w:after="840"/>
      <w:ind w:left="3118"/>
    </w:pPr>
    <w:rPr>
      <w:rFonts w:ascii="Source Sans Pro" w:hAnsi="Source Sans Pro"/>
    </w:rPr>
  </w:style>
  <w:style w:type="character" w:customStyle="1" w:styleId="QuoteChar">
    <w:name w:val="Quote Char"/>
    <w:aliases w:val="Question Char"/>
    <w:basedOn w:val="DefaultParagraphFont"/>
    <w:link w:val="Quote"/>
    <w:uiPriority w:val="29"/>
    <w:rsid w:val="00477E13"/>
    <w:rPr>
      <w:rFonts w:ascii="Source Sans Pro" w:hAnsi="Source Sans Pro"/>
    </w:rPr>
  </w:style>
  <w:style w:type="paragraph" w:customStyle="1" w:styleId="Bodyheading">
    <w:name w:val="Body heading"/>
    <w:next w:val="Normal"/>
    <w:link w:val="BodyheadingChar"/>
    <w:qFormat/>
    <w:rsid w:val="006F1955"/>
    <w:pPr>
      <w:ind w:left="2694"/>
    </w:pPr>
    <w:rPr>
      <w:rFonts w:asciiTheme="majorHAnsi" w:eastAsiaTheme="majorEastAsia" w:hAnsiTheme="majorHAnsi" w:cstheme="majorBidi"/>
      <w:caps/>
      <w:color w:val="2E74B5" w:themeColor="accent1" w:themeShade="BF"/>
      <w:sz w:val="32"/>
      <w:szCs w:val="32"/>
    </w:rPr>
  </w:style>
  <w:style w:type="character" w:customStyle="1" w:styleId="BodyheadingChar">
    <w:name w:val="Body heading Char"/>
    <w:basedOn w:val="DefaultParagraphFont"/>
    <w:link w:val="Bodyheading"/>
    <w:rsid w:val="006F1955"/>
    <w:rPr>
      <w:rFonts w:asciiTheme="majorHAnsi" w:eastAsiaTheme="majorEastAsia" w:hAnsiTheme="majorHAnsi" w:cstheme="majorBidi"/>
      <w:caps/>
      <w:color w:val="2E74B5" w:themeColor="accent1" w:themeShade="BF"/>
      <w:sz w:val="32"/>
      <w:szCs w:val="32"/>
    </w:rPr>
  </w:style>
  <w:style w:type="paragraph" w:customStyle="1" w:styleId="HighlightBoxHead">
    <w:name w:val="Highlight Box Head"/>
    <w:next w:val="Normal"/>
    <w:link w:val="HighlightBoxHeadChar"/>
    <w:qFormat/>
    <w:rsid w:val="006F1955"/>
    <w:rPr>
      <w:rFonts w:ascii="Source Sans Pro Light" w:hAnsi="Source Sans Pro Light" w:cs="TTFFB4DD80t00"/>
      <w:caps/>
      <w:color w:val="FFFFFF" w:themeColor="background1"/>
      <w:sz w:val="28"/>
      <w:szCs w:val="28"/>
    </w:rPr>
  </w:style>
  <w:style w:type="character" w:customStyle="1" w:styleId="HighlightBoxHeadChar">
    <w:name w:val="Highlight Box Head Char"/>
    <w:basedOn w:val="DefaultParagraphFont"/>
    <w:link w:val="HighlightBoxHead"/>
    <w:rsid w:val="006F1955"/>
    <w:rPr>
      <w:rFonts w:ascii="Source Sans Pro Light" w:hAnsi="Source Sans Pro Light" w:cs="TTFFB4DD80t00"/>
      <w:caps/>
      <w:color w:val="FFFFFF" w:themeColor="background1"/>
      <w:sz w:val="28"/>
      <w:szCs w:val="28"/>
    </w:rPr>
  </w:style>
  <w:style w:type="paragraph" w:customStyle="1" w:styleId="HighlightBoxText">
    <w:name w:val="Highlight Box Text"/>
    <w:link w:val="HighlightBoxTextChar"/>
    <w:qFormat/>
    <w:rsid w:val="006F1955"/>
    <w:pPr>
      <w:autoSpaceDE w:val="0"/>
      <w:autoSpaceDN w:val="0"/>
      <w:adjustRightInd w:val="0"/>
      <w:spacing w:after="0" w:line="276" w:lineRule="auto"/>
    </w:pPr>
    <w:rPr>
      <w:rFonts w:ascii="Source Sans Pro Light" w:hAnsi="Source Sans Pro Light" w:cs="TTFFB4DD80t00"/>
      <w:color w:val="FFFFFF" w:themeColor="background1"/>
      <w:sz w:val="28"/>
      <w:szCs w:val="28"/>
    </w:rPr>
  </w:style>
  <w:style w:type="character" w:customStyle="1" w:styleId="HighlightBoxTextChar">
    <w:name w:val="Highlight Box Text Char"/>
    <w:basedOn w:val="DefaultParagraphFont"/>
    <w:link w:val="HighlightBoxText"/>
    <w:rsid w:val="006F1955"/>
    <w:rPr>
      <w:rFonts w:ascii="Source Sans Pro Light" w:hAnsi="Source Sans Pro Light" w:cs="TTFFB4DD80t00"/>
      <w:color w:val="FFFFFF" w:themeColor="background1"/>
      <w:sz w:val="28"/>
      <w:szCs w:val="28"/>
    </w:rPr>
  </w:style>
  <w:style w:type="paragraph" w:customStyle="1" w:styleId="Bodyquestion">
    <w:name w:val="Body question"/>
    <w:link w:val="BodyquestionChar"/>
    <w:qFormat/>
    <w:rsid w:val="006F1955"/>
    <w:pPr>
      <w:spacing w:after="840"/>
      <w:ind w:left="3054" w:hanging="360"/>
    </w:pPr>
    <w:rPr>
      <w:rFonts w:ascii="Source Sans Pro" w:hAnsi="Source Sans Pro"/>
    </w:rPr>
  </w:style>
  <w:style w:type="character" w:customStyle="1" w:styleId="BodyquestionChar">
    <w:name w:val="Body question Char"/>
    <w:basedOn w:val="DefaultParagraphFont"/>
    <w:link w:val="Bodyquestion"/>
    <w:rsid w:val="006F1955"/>
    <w:rPr>
      <w:rFonts w:ascii="Source Sans Pro" w:hAnsi="Source Sans Pro"/>
    </w:rPr>
  </w:style>
  <w:style w:type="paragraph" w:styleId="Footer">
    <w:name w:val="footer"/>
    <w:basedOn w:val="Normal"/>
    <w:link w:val="FooterChar"/>
    <w:uiPriority w:val="99"/>
    <w:unhideWhenUsed/>
    <w:rsid w:val="006F1955"/>
    <w:pPr>
      <w:tabs>
        <w:tab w:val="center" w:pos="4513"/>
        <w:tab w:val="left" w:pos="8080"/>
        <w:tab w:val="right" w:pos="9026"/>
      </w:tabs>
      <w:spacing w:before="240" w:after="0" w:line="240" w:lineRule="auto"/>
      <w:ind w:left="2835"/>
    </w:pPr>
  </w:style>
  <w:style w:type="character" w:customStyle="1" w:styleId="FooterChar">
    <w:name w:val="Footer Char"/>
    <w:basedOn w:val="DefaultParagraphFont"/>
    <w:link w:val="Footer"/>
    <w:uiPriority w:val="99"/>
    <w:rsid w:val="006F1955"/>
  </w:style>
  <w:style w:type="character" w:customStyle="1" w:styleId="Heading1Char">
    <w:name w:val="Heading 1 Char"/>
    <w:basedOn w:val="DefaultParagraphFont"/>
    <w:link w:val="Heading1"/>
    <w:uiPriority w:val="9"/>
    <w:rsid w:val="00E567A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567A1"/>
    <w:pPr>
      <w:ind w:left="720"/>
      <w:contextualSpacing/>
    </w:pPr>
  </w:style>
  <w:style w:type="paragraph" w:styleId="Title">
    <w:name w:val="Title"/>
    <w:basedOn w:val="Normal"/>
    <w:next w:val="Normal"/>
    <w:link w:val="TitleChar"/>
    <w:uiPriority w:val="10"/>
    <w:qFormat/>
    <w:rsid w:val="00E56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7A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MEEHAN</dc:creator>
  <cp:keywords/>
  <dc:description/>
  <cp:lastModifiedBy>VICKI MEEHAN</cp:lastModifiedBy>
  <cp:revision>4</cp:revision>
  <dcterms:created xsi:type="dcterms:W3CDTF">2018-03-08T07:50:00Z</dcterms:created>
  <dcterms:modified xsi:type="dcterms:W3CDTF">2018-03-08T08:36:00Z</dcterms:modified>
</cp:coreProperties>
</file>